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6B83" w:rsidRPr="00B175DF" w:rsidRDefault="003D6B83" w:rsidP="00B175DF">
      <w:pPr>
        <w:ind w:firstLine="567"/>
        <w:rPr>
          <w:rFonts w:ascii="Times New Roman" w:hAnsi="Times New Roman" w:cs="Times New Roman"/>
          <w:sz w:val="32"/>
          <w:szCs w:val="32"/>
        </w:rPr>
      </w:pPr>
    </w:p>
    <w:p w:rsidR="00EA50E9" w:rsidRPr="003C12E2" w:rsidRDefault="005F11F7" w:rsidP="003C12E2">
      <w:pPr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  <w:r w:rsidRPr="003C12E2">
        <w:rPr>
          <w:rFonts w:ascii="Times New Roman" w:hAnsi="Times New Roman" w:cs="Times New Roman"/>
          <w:b/>
          <w:caps/>
          <w:sz w:val="28"/>
          <w:szCs w:val="28"/>
        </w:rPr>
        <w:t xml:space="preserve">Развитие </w:t>
      </w:r>
      <w:r w:rsidR="00E45520" w:rsidRPr="003C12E2">
        <w:rPr>
          <w:rFonts w:ascii="Times New Roman" w:hAnsi="Times New Roman" w:cs="Times New Roman"/>
          <w:b/>
          <w:caps/>
          <w:sz w:val="28"/>
          <w:szCs w:val="28"/>
        </w:rPr>
        <w:t>элементарных математических представл</w:t>
      </w:r>
      <w:r w:rsidR="00E45520" w:rsidRPr="003C12E2">
        <w:rPr>
          <w:rFonts w:ascii="Times New Roman" w:hAnsi="Times New Roman" w:cs="Times New Roman"/>
          <w:b/>
          <w:caps/>
          <w:sz w:val="28"/>
          <w:szCs w:val="28"/>
        </w:rPr>
        <w:t>е</w:t>
      </w:r>
      <w:r w:rsidR="00E45520" w:rsidRPr="003C12E2">
        <w:rPr>
          <w:rFonts w:ascii="Times New Roman" w:hAnsi="Times New Roman" w:cs="Times New Roman"/>
          <w:b/>
          <w:caps/>
          <w:sz w:val="28"/>
          <w:szCs w:val="28"/>
        </w:rPr>
        <w:t>ний</w:t>
      </w:r>
      <w:r w:rsidRPr="003C12E2">
        <w:rPr>
          <w:rFonts w:ascii="Times New Roman" w:hAnsi="Times New Roman" w:cs="Times New Roman"/>
          <w:b/>
          <w:caps/>
          <w:sz w:val="28"/>
          <w:szCs w:val="28"/>
        </w:rPr>
        <w:t xml:space="preserve"> </w:t>
      </w:r>
      <w:r w:rsidR="003D6B83" w:rsidRPr="003C12E2">
        <w:rPr>
          <w:rFonts w:ascii="Times New Roman" w:hAnsi="Times New Roman" w:cs="Times New Roman"/>
          <w:b/>
          <w:caps/>
          <w:sz w:val="28"/>
          <w:szCs w:val="28"/>
        </w:rPr>
        <w:t xml:space="preserve">посредством логико-математических игр </w:t>
      </w:r>
      <w:bookmarkStart w:id="0" w:name="_GoBack"/>
      <w:bookmarkEnd w:id="0"/>
    </w:p>
    <w:p w:rsidR="005F11F7" w:rsidRPr="003C12E2" w:rsidRDefault="003D6B83" w:rsidP="003C12E2">
      <w:pPr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  <w:r w:rsidRPr="003C12E2">
        <w:rPr>
          <w:rFonts w:ascii="Times New Roman" w:hAnsi="Times New Roman" w:cs="Times New Roman"/>
          <w:b/>
          <w:caps/>
          <w:sz w:val="28"/>
          <w:szCs w:val="28"/>
        </w:rPr>
        <w:t xml:space="preserve">у </w:t>
      </w:r>
      <w:r w:rsidR="005F11F7" w:rsidRPr="003C12E2">
        <w:rPr>
          <w:rFonts w:ascii="Times New Roman" w:hAnsi="Times New Roman" w:cs="Times New Roman"/>
          <w:b/>
          <w:caps/>
          <w:sz w:val="28"/>
          <w:szCs w:val="28"/>
        </w:rPr>
        <w:t>детей дошкольного возраста в свободной деятел</w:t>
      </w:r>
      <w:r w:rsidR="005F11F7" w:rsidRPr="003C12E2">
        <w:rPr>
          <w:rFonts w:ascii="Times New Roman" w:hAnsi="Times New Roman" w:cs="Times New Roman"/>
          <w:b/>
          <w:caps/>
          <w:sz w:val="28"/>
          <w:szCs w:val="28"/>
        </w:rPr>
        <w:t>ь</w:t>
      </w:r>
      <w:r w:rsidR="005F11F7" w:rsidRPr="003C12E2">
        <w:rPr>
          <w:rFonts w:ascii="Times New Roman" w:hAnsi="Times New Roman" w:cs="Times New Roman"/>
          <w:b/>
          <w:caps/>
          <w:sz w:val="28"/>
          <w:szCs w:val="28"/>
        </w:rPr>
        <w:t>ности.</w:t>
      </w:r>
    </w:p>
    <w:p w:rsidR="00AB564F" w:rsidRPr="007A182C" w:rsidRDefault="00CB79F4" w:rsidP="00B175DF">
      <w:pPr>
        <w:ind w:left="-567" w:firstLine="567"/>
        <w:rPr>
          <w:rFonts w:ascii="Times New Roman" w:hAnsi="Times New Roman" w:cs="Times New Roman"/>
          <w:sz w:val="24"/>
          <w:szCs w:val="24"/>
        </w:rPr>
      </w:pPr>
      <w:r w:rsidRPr="007A182C">
        <w:rPr>
          <w:rFonts w:ascii="Times New Roman" w:hAnsi="Times New Roman" w:cs="Times New Roman"/>
          <w:sz w:val="24"/>
          <w:szCs w:val="24"/>
        </w:rPr>
        <w:t>Математика живет не только в специально организованной деятельности, но и сопрово</w:t>
      </w:r>
      <w:r w:rsidRPr="007A182C">
        <w:rPr>
          <w:rFonts w:ascii="Times New Roman" w:hAnsi="Times New Roman" w:cs="Times New Roman"/>
          <w:sz w:val="24"/>
          <w:szCs w:val="24"/>
        </w:rPr>
        <w:t>ж</w:t>
      </w:r>
      <w:r w:rsidRPr="007A182C">
        <w:rPr>
          <w:rFonts w:ascii="Times New Roman" w:hAnsi="Times New Roman" w:cs="Times New Roman"/>
          <w:sz w:val="24"/>
          <w:szCs w:val="24"/>
        </w:rPr>
        <w:t>дает ребенка во всех сферах</w:t>
      </w:r>
      <w:r w:rsidR="005F11F7" w:rsidRPr="007A182C">
        <w:rPr>
          <w:rFonts w:ascii="Times New Roman" w:hAnsi="Times New Roman" w:cs="Times New Roman"/>
          <w:sz w:val="24"/>
          <w:szCs w:val="24"/>
        </w:rPr>
        <w:t xml:space="preserve"> </w:t>
      </w:r>
      <w:r w:rsidR="00B175DF" w:rsidRPr="007A182C">
        <w:rPr>
          <w:rFonts w:ascii="Times New Roman" w:hAnsi="Times New Roman" w:cs="Times New Roman"/>
          <w:sz w:val="24"/>
          <w:szCs w:val="24"/>
        </w:rPr>
        <w:t xml:space="preserve">его </w:t>
      </w:r>
      <w:r w:rsidR="005F11F7" w:rsidRPr="007A182C">
        <w:rPr>
          <w:rFonts w:ascii="Times New Roman" w:hAnsi="Times New Roman" w:cs="Times New Roman"/>
          <w:sz w:val="24"/>
          <w:szCs w:val="24"/>
        </w:rPr>
        <w:t>жизни: в дидактических</w:t>
      </w:r>
      <w:r w:rsidRPr="007A182C">
        <w:rPr>
          <w:rFonts w:ascii="Times New Roman" w:hAnsi="Times New Roman" w:cs="Times New Roman"/>
          <w:sz w:val="24"/>
          <w:szCs w:val="24"/>
        </w:rPr>
        <w:t xml:space="preserve"> и сюжетно-ролевых играх, в режимных моментах </w:t>
      </w:r>
      <w:r w:rsidR="005F11F7" w:rsidRPr="007A182C">
        <w:rPr>
          <w:rFonts w:ascii="Times New Roman" w:hAnsi="Times New Roman" w:cs="Times New Roman"/>
          <w:sz w:val="24"/>
          <w:szCs w:val="24"/>
        </w:rPr>
        <w:t xml:space="preserve">(на улице, перед сном, перед обедом и  ужином, и </w:t>
      </w:r>
      <w:proofErr w:type="spellStart"/>
      <w:r w:rsidR="005F11F7" w:rsidRPr="007A182C">
        <w:rPr>
          <w:rFonts w:ascii="Times New Roman" w:hAnsi="Times New Roman" w:cs="Times New Roman"/>
          <w:sz w:val="24"/>
          <w:szCs w:val="24"/>
        </w:rPr>
        <w:t>т</w:t>
      </w:r>
      <w:proofErr w:type="gramStart"/>
      <w:r w:rsidR="005F11F7" w:rsidRPr="007A182C">
        <w:rPr>
          <w:rFonts w:ascii="Times New Roman" w:hAnsi="Times New Roman" w:cs="Times New Roman"/>
          <w:sz w:val="24"/>
          <w:szCs w:val="24"/>
        </w:rPr>
        <w:t>.д</w:t>
      </w:r>
      <w:proofErr w:type="spellEnd"/>
      <w:proofErr w:type="gramEnd"/>
      <w:r w:rsidRPr="007A182C">
        <w:rPr>
          <w:rFonts w:ascii="Times New Roman" w:hAnsi="Times New Roman" w:cs="Times New Roman"/>
          <w:sz w:val="24"/>
          <w:szCs w:val="24"/>
        </w:rPr>
        <w:t>)</w:t>
      </w:r>
      <w:r w:rsidR="005F11F7" w:rsidRPr="007A182C">
        <w:rPr>
          <w:rFonts w:ascii="Times New Roman" w:hAnsi="Times New Roman" w:cs="Times New Roman"/>
          <w:sz w:val="24"/>
          <w:szCs w:val="24"/>
        </w:rPr>
        <w:t>, в дежурстве ребенок опред</w:t>
      </w:r>
      <w:r w:rsidR="005F11F7" w:rsidRPr="007A182C">
        <w:rPr>
          <w:rFonts w:ascii="Times New Roman" w:hAnsi="Times New Roman" w:cs="Times New Roman"/>
          <w:sz w:val="24"/>
          <w:szCs w:val="24"/>
        </w:rPr>
        <w:t>е</w:t>
      </w:r>
      <w:r w:rsidR="005F11F7" w:rsidRPr="007A182C">
        <w:rPr>
          <w:rFonts w:ascii="Times New Roman" w:hAnsi="Times New Roman" w:cs="Times New Roman"/>
          <w:sz w:val="24"/>
          <w:szCs w:val="24"/>
        </w:rPr>
        <w:t xml:space="preserve">ляет необходимое количество столовых приборов, на музыкальных и физкультурных занятиях. </w:t>
      </w:r>
    </w:p>
    <w:p w:rsidR="00B175DF" w:rsidRPr="007A182C" w:rsidRDefault="003D6B83" w:rsidP="00B175DF">
      <w:pPr>
        <w:ind w:left="-567" w:firstLine="567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5F11F7" w:rsidRPr="007A182C">
        <w:rPr>
          <w:rFonts w:ascii="Times New Roman" w:hAnsi="Times New Roman" w:cs="Times New Roman"/>
          <w:sz w:val="24"/>
          <w:szCs w:val="24"/>
        </w:rPr>
        <w:t xml:space="preserve"> нашей группе созданы все условия для формирования математического представления </w:t>
      </w:r>
      <w:r w:rsidRPr="007A182C">
        <w:rPr>
          <w:rFonts w:ascii="Times New Roman" w:hAnsi="Times New Roman" w:cs="Times New Roman"/>
          <w:sz w:val="24"/>
          <w:szCs w:val="24"/>
        </w:rPr>
        <w:t xml:space="preserve">у </w:t>
      </w:r>
      <w:r w:rsidR="005F11F7" w:rsidRPr="007A182C">
        <w:rPr>
          <w:rFonts w:ascii="Times New Roman" w:hAnsi="Times New Roman" w:cs="Times New Roman"/>
          <w:sz w:val="24"/>
          <w:szCs w:val="24"/>
        </w:rPr>
        <w:t>дошкольников</w:t>
      </w:r>
      <w:r w:rsidR="00717E06" w:rsidRPr="007A182C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717E06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Дети очень активны в восприятии задач – шуток, головоломок, логических упражнений, </w:t>
      </w:r>
      <w:r w:rsidR="00717E06" w:rsidRPr="007A182C">
        <w:rPr>
          <w:rFonts w:ascii="Times New Roman" w:hAnsi="Times New Roman" w:cs="Times New Roman"/>
          <w:sz w:val="24"/>
          <w:szCs w:val="24"/>
        </w:rPr>
        <w:t xml:space="preserve">поэтому в математическом уголке содержатся такие методические материалы, как счетные палочки и палочки </w:t>
      </w:r>
      <w:proofErr w:type="spellStart"/>
      <w:r w:rsidR="00717E06" w:rsidRPr="007A182C">
        <w:rPr>
          <w:rFonts w:ascii="Times New Roman" w:hAnsi="Times New Roman" w:cs="Times New Roman"/>
          <w:sz w:val="24"/>
          <w:szCs w:val="24"/>
        </w:rPr>
        <w:t>кьюзинера</w:t>
      </w:r>
      <w:proofErr w:type="spellEnd"/>
      <w:r w:rsidR="00717E06" w:rsidRPr="007A182C">
        <w:rPr>
          <w:rFonts w:ascii="Times New Roman" w:hAnsi="Times New Roman" w:cs="Times New Roman"/>
          <w:sz w:val="24"/>
          <w:szCs w:val="24"/>
        </w:rPr>
        <w:t xml:space="preserve"> с наглядными схемами, пирамиды разных форм, матрешки, дидактические игры («лото», «выложи ряд», «домик для рыбки»)</w:t>
      </w:r>
      <w:r w:rsidR="00EA50E9" w:rsidRPr="007A182C">
        <w:rPr>
          <w:rFonts w:ascii="Times New Roman" w:hAnsi="Times New Roman" w:cs="Times New Roman"/>
          <w:sz w:val="24"/>
          <w:szCs w:val="24"/>
        </w:rPr>
        <w:t xml:space="preserve">, кубики, </w:t>
      </w:r>
      <w:proofErr w:type="spellStart"/>
      <w:r w:rsidR="00B175DF" w:rsidRPr="007A182C">
        <w:rPr>
          <w:rFonts w:ascii="Times New Roman" w:hAnsi="Times New Roman" w:cs="Times New Roman"/>
          <w:sz w:val="24"/>
          <w:szCs w:val="24"/>
        </w:rPr>
        <w:t>мозайки</w:t>
      </w:r>
      <w:proofErr w:type="spellEnd"/>
      <w:r w:rsidR="00B175DF" w:rsidRPr="007A182C">
        <w:rPr>
          <w:rFonts w:ascii="Times New Roman" w:hAnsi="Times New Roman" w:cs="Times New Roman"/>
          <w:sz w:val="24"/>
          <w:szCs w:val="24"/>
        </w:rPr>
        <w:t xml:space="preserve">, </w:t>
      </w:r>
      <w:r w:rsidR="00B0689C" w:rsidRPr="007A182C">
        <w:rPr>
          <w:rFonts w:ascii="Times New Roman" w:hAnsi="Times New Roman" w:cs="Times New Roman"/>
          <w:sz w:val="24"/>
          <w:szCs w:val="24"/>
        </w:rPr>
        <w:t xml:space="preserve">модели часов, дней недели, времен года, </w:t>
      </w:r>
      <w:r w:rsidR="00EA50E9" w:rsidRPr="007A182C">
        <w:rPr>
          <w:rFonts w:ascii="Times New Roman" w:hAnsi="Times New Roman" w:cs="Times New Roman"/>
          <w:sz w:val="24"/>
          <w:szCs w:val="24"/>
        </w:rPr>
        <w:t>и т.д.</w:t>
      </w:r>
      <w:proofErr w:type="gramEnd"/>
    </w:p>
    <w:p w:rsidR="005F11F7" w:rsidRPr="007A182C" w:rsidRDefault="00B175DF" w:rsidP="00B175DF">
      <w:pPr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Для закрепления навыков счёта и умения соотносить число с цифрой в </w:t>
      </w:r>
      <w:r w:rsidRPr="007A182C">
        <w:rPr>
          <w:rStyle w:val="a7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уголке</w:t>
      </w:r>
      <w:r w:rsidRPr="007A182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 имеются плоскостные фигурки. </w:t>
      </w:r>
      <w:proofErr w:type="gramStart"/>
      <w:r w:rsidRPr="007A182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Для освоения навыков измерения высоты, объёма, длины у нас имеются шнурки, ленты, линейки, верёвки, стаканчики, ведёрки, баночки.</w:t>
      </w:r>
      <w:proofErr w:type="gramEnd"/>
      <w:r w:rsidRPr="007A182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Есть в нашем </w:t>
      </w:r>
      <w:r w:rsidRPr="007A182C">
        <w:rPr>
          <w:rStyle w:val="a7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математическом уголке</w:t>
      </w:r>
      <w:r w:rsidRPr="007A182C">
        <w:rPr>
          <w:rStyle w:val="a7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7A182C">
        <w:rPr>
          <w:rStyle w:val="a7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головоломки</w:t>
      </w:r>
      <w:r w:rsidRPr="007A182C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,</w:t>
      </w:r>
      <w:r w:rsidRPr="007A182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тетради с </w:t>
      </w:r>
      <w:r w:rsidRPr="007A182C">
        <w:rPr>
          <w:rStyle w:val="a7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занимательными заданиям</w:t>
      </w:r>
      <w:r w:rsidRPr="007A182C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,</w:t>
      </w:r>
      <w:r w:rsidRPr="007A182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тестами, </w:t>
      </w:r>
      <w:r w:rsidRPr="007A182C">
        <w:rPr>
          <w:rStyle w:val="a7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математические</w:t>
      </w:r>
      <w:r w:rsidRPr="007A182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прописи для самостоятельного заполнения. </w:t>
      </w:r>
    </w:p>
    <w:p w:rsidR="005F11F7" w:rsidRPr="007A182C" w:rsidRDefault="005F11F7" w:rsidP="00B175DF">
      <w:pPr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Из всего многообразия математического материала в дошкольном возрасте наибольшее применение находят дидактические игры. Основное назначение игр - обеспечить </w:t>
      </w:r>
      <w:proofErr w:type="spellStart"/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упражня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мость</w:t>
      </w:r>
      <w:proofErr w:type="spellEnd"/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детей в различении, выделении, назывании множе</w:t>
      </w:r>
      <w:proofErr w:type="gramStart"/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ств пр</w:t>
      </w:r>
      <w:proofErr w:type="gramEnd"/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едметов, чисел, геометрических фи</w:t>
      </w:r>
      <w:r w:rsidR="00717E06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гур, направлений</w:t>
      </w:r>
      <w:r w:rsidR="00EA50E9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EA50E9" w:rsidRPr="007A182C" w:rsidRDefault="00717E06" w:rsidP="00B175DF">
      <w:pPr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Одним из примеров является подготовленная мною дидактическая игра «Домик для ры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б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ки», цель которой является закрепление у детей умения выполнять простые арифметические действия на сложение и вычитание. </w:t>
      </w:r>
    </w:p>
    <w:p w:rsidR="00315BC6" w:rsidRPr="007A182C" w:rsidRDefault="00717E06" w:rsidP="00B175DF">
      <w:pPr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Данная дидактическая игра может быть использована как на занятиях по математике в старшей и подготовительной группах, так и в </w:t>
      </w:r>
      <w:r w:rsidR="00E70484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самостоятельной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деятельности.</w:t>
      </w:r>
    </w:p>
    <w:p w:rsidR="00EA50E9" w:rsidRPr="007A182C" w:rsidRDefault="006B106F" w:rsidP="007A182C">
      <w:pPr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дополнение, нами был создан математический альбом </w:t>
      </w:r>
      <w:r w:rsidR="00315BC6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«Веселая математика» 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детей старшего </w:t>
      </w:r>
      <w:r w:rsidR="00315BC6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дошкольного 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 подготовительного возраста. </w:t>
      </w:r>
    </w:p>
    <w:p w:rsidR="00EA50E9" w:rsidRPr="00B175DF" w:rsidRDefault="003C12E2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7A182C"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58.75pt;margin-top:4.1pt;width:92.75pt;height:110.45pt;z-index:251661312">
            <v:imagedata r:id="rId7" o:title="IMG_20200318_162700" croptop="5900f" cropbottom="5894f" cropleft="3982f" cropright="1453f"/>
          </v:shape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shape id="_x0000_s1026" type="#_x0000_t75" style="position:absolute;left:0;text-align:left;margin-left:295.1pt;margin-top:14.85pt;width:133.15pt;height:99.7pt;z-index:251659264">
            <v:imagedata r:id="rId8" o:title="detsad-138679-1394823120"/>
          </v:shape>
        </w:pict>
      </w:r>
      <w:r w:rsidR="007A182C">
        <w:rPr>
          <w:rFonts w:ascii="Times New Roman" w:hAnsi="Times New Roman" w:cs="Times New Roman"/>
          <w:noProof/>
          <w:sz w:val="32"/>
          <w:szCs w:val="32"/>
        </w:rPr>
        <w:pict>
          <v:shape id="_x0000_s1028" type="#_x0000_t75" style="position:absolute;left:0;text-align:left;margin-left:13.2pt;margin-top:2.3pt;width:93.5pt;height:112.25pt;z-index:251663360">
            <v:imagedata r:id="rId9" o:title="IMG_20200318_162713" croptop="5263f" cropbottom="9310f" cropleft="4965f" cropright="4057f"/>
          </v:shape>
        </w:pict>
      </w:r>
    </w:p>
    <w:p w:rsidR="007A182C" w:rsidRDefault="007A182C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  <w:lang w:val="en-US"/>
        </w:rPr>
      </w:pPr>
    </w:p>
    <w:p w:rsidR="007A182C" w:rsidRDefault="007A182C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  <w:lang w:val="en-US"/>
        </w:rPr>
      </w:pPr>
    </w:p>
    <w:p w:rsidR="007A182C" w:rsidRDefault="007A182C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  <w:lang w:val="en-US"/>
        </w:rPr>
      </w:pPr>
    </w:p>
    <w:p w:rsidR="006B106F" w:rsidRPr="007A182C" w:rsidRDefault="006B106F" w:rsidP="00B175DF">
      <w:pPr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Цель альбома заключается в развитии памяти, внимания, логического и образного мы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ш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ления, а так же фантазии и творческих способностей. </w:t>
      </w:r>
    </w:p>
    <w:p w:rsidR="00315BC6" w:rsidRPr="007A182C" w:rsidRDefault="00315BC6" w:rsidP="007A182C">
      <w:pPr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Прививая интерес к знаниям, мы делаем упор на игровой материал. </w:t>
      </w:r>
      <w:r w:rsidR="00DB10AB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 страницах альбома представлены различные логико-математические игры. </w:t>
      </w:r>
    </w:p>
    <w:p w:rsidR="00DB10AB" w:rsidRPr="007A182C" w:rsidRDefault="00EA50E9" w:rsidP="007A182C">
      <w:pPr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В данном представлении, мы с</w:t>
      </w:r>
      <w:r w:rsidR="00DB10AB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читаем в прямом и обратном порядке.</w:t>
      </w:r>
    </w:p>
    <w:p w:rsidR="00315BC6" w:rsidRPr="00B175DF" w:rsidRDefault="00315BC6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A182C" w:rsidRPr="007A182C" w:rsidRDefault="00DB10AB" w:rsidP="007A182C">
      <w:pPr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Определяем, в какой ёлочке больше треугольников и на сколько.</w:t>
      </w:r>
      <w:r w:rsidR="00E70484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Закрепляем счет, вним</w:t>
      </w:r>
      <w:r w:rsidR="00E70484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="00E70484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ние. </w:t>
      </w:r>
      <w:r w:rsidR="007A182C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Ищем отличия, развиваем наблюдательность, внимание, усидчивость.</w:t>
      </w:r>
    </w:p>
    <w:p w:rsidR="007A182C" w:rsidRPr="007A182C" w:rsidRDefault="007A182C" w:rsidP="007A182C">
      <w:pPr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Головоломки идут на усложнение.</w:t>
      </w:r>
    </w:p>
    <w:p w:rsidR="00DB10AB" w:rsidRPr="007A182C" w:rsidRDefault="007A182C" w:rsidP="00B175DF">
      <w:pPr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_x0000_s1032" type="#_x0000_t75" style="position:absolute;left:0;text-align:left;margin-left:298.85pt;margin-top:23.1pt;width:84.6pt;height:101.05pt;z-index:251671552">
            <v:imagedata r:id="rId10" o:title="IMG_20200318_162801" croptop="5396f" cropbottom="5326f" cropleft="1648f" cropright="2744f"/>
          </v:shape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shape id="_x0000_s1031" type="#_x0000_t75" style="position:absolute;left:0;text-align:left;margin-left:177.3pt;margin-top:19.15pt;width:83.05pt;height:102.45pt;z-index:251669504">
            <v:imagedata r:id="rId11" o:title="IMG_20200318_162718" croptop="6253f" cropbottom="10330f" cropleft="5401f" cropright="7281f"/>
          </v:shape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shape id="_x0000_s1030" type="#_x0000_t75" style="position:absolute;left:0;text-align:left;margin-left:71.8pt;margin-top:19.15pt;width:85.95pt;height:105pt;z-index:251667456">
            <v:imagedata r:id="rId12" o:title="IMG_20200318_162726" croptop="5284f" cropbottom="3798f" cropleft="2350f" cropright="1641f"/>
          </v:shape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shape id="_x0000_s1029" type="#_x0000_t75" style="position:absolute;left:0;text-align:left;margin-left:-29.95pt;margin-top:19.15pt;width:84.8pt;height:103.8pt;z-index:251665408">
            <v:imagedata r:id="rId13" o:title="IMG_20200318_162811" croptop="6563f" cropbottom="3092f" cropleft="2116f" cropright="2584f"/>
          </v:shape>
        </w:pict>
      </w:r>
    </w:p>
    <w:p w:rsidR="00DB10AB" w:rsidRPr="00B175DF" w:rsidRDefault="00DB10AB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DB10AB" w:rsidRPr="00B175DF" w:rsidRDefault="00DB10AB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DB10AB" w:rsidRPr="00B175DF" w:rsidRDefault="00DB10AB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DB10AB" w:rsidRPr="00B175DF" w:rsidRDefault="00DB10AB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DB10AB" w:rsidRPr="007A182C" w:rsidRDefault="007A182C" w:rsidP="00B175DF">
      <w:pPr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_x0000_s1033" type="#_x0000_t75" style="position:absolute;left:0;text-align:left;margin-left:-39.15pt;margin-top:55.25pt;width:91.4pt;height:110.05pt;z-index:251672576">
            <v:imagedata r:id="rId14" o:title="IMG_20200318_162822" croptop="7427f" cropbottom="4125f" cropleft="1479f" cropright="4317f"/>
          </v:shape>
        </w:pic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Выявляем, в каком множестве больше кругов – слева или справа. Развиваем абстрактное и логическое мышление, зрительное восприятие.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r w:rsidR="00EA50E9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Устанавливаем, с</w:t>
      </w:r>
      <w:r w:rsidR="00DB10AB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колько здесь треугольников, квадратов, кругов.</w:t>
      </w:r>
      <w:r w:rsidR="00E70484"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Развиваем зрительное восприятие, порядковый и количественный счет.</w:t>
      </w:r>
    </w:p>
    <w:p w:rsidR="00DB10AB" w:rsidRPr="00B175DF" w:rsidRDefault="00DB10AB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DB10AB" w:rsidRPr="00B175DF" w:rsidRDefault="00DB10AB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DB10AB" w:rsidRPr="00B175DF" w:rsidRDefault="00DB10AB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DB10AB" w:rsidRPr="00B175DF" w:rsidRDefault="00DB10AB" w:rsidP="00B175DF">
      <w:pPr>
        <w:ind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DB10AB" w:rsidRPr="007A182C" w:rsidRDefault="00EA50E9" w:rsidP="00B175DF">
      <w:pPr>
        <w:ind w:left="-567" w:firstLine="567"/>
        <w:rPr>
          <w:rFonts w:ascii="Times New Roman" w:hAnsi="Times New Roman" w:cs="Times New Roman"/>
          <w:color w:val="111111"/>
          <w:sz w:val="24"/>
          <w:szCs w:val="24"/>
          <w:u w:val="single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 xml:space="preserve">Графические задачи </w:t>
      </w:r>
      <w:r w:rsidRPr="007A182C">
        <w:rPr>
          <w:rFonts w:ascii="Times New Roman" w:hAnsi="Times New Roman" w:cs="Times New Roman"/>
          <w:color w:val="111111"/>
          <w:sz w:val="24"/>
          <w:szCs w:val="24"/>
          <w:u w:val="single"/>
          <w:shd w:val="clear" w:color="auto" w:fill="FFFFFF"/>
        </w:rPr>
        <w:t xml:space="preserve">помогают развить внимание, ориентацию в пространстве. </w:t>
      </w:r>
    </w:p>
    <w:p w:rsidR="00B0689C" w:rsidRPr="007A182C" w:rsidRDefault="00B0689C" w:rsidP="00B0689C">
      <w:pPr>
        <w:ind w:left="-567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Игры на смекалку, головоломки, занимательные игры вызывают у ребят большой интерес. Дети могут, не отвлекаясь, подолгу упражняться в преобразовании фигур, перекладывая палочки или другие предметы по заданному образцу, по собственному замыслу. В различных занятиях формируются важные качества личности ребенка: самостоятельность, наблюдател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ь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ность, находчивость, сообразительность, вырабатывается усидчивость, развиваются констру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к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тивные умения. В ходе решения задач на смекалку, головоломок дети учатся планировать свои действия, обдумывать их, искать ответ, догадываться об ответе, проявляя при этом творчество.</w:t>
      </w:r>
    </w:p>
    <w:p w:rsidR="00B0689C" w:rsidRPr="00B0689C" w:rsidRDefault="00B0689C" w:rsidP="00B175DF">
      <w:pPr>
        <w:ind w:left="-567" w:firstLine="567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Таким образом, использование </w:t>
      </w:r>
      <w:r w:rsidRPr="007A182C">
        <w:rPr>
          <w:rStyle w:val="a7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логико-математических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 игр в непосредственно образов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тельной и самостоятельной деятельности с детьми дошкольного возраста, ведёт к разв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тию </w:t>
      </w:r>
      <w:r w:rsidRPr="007A182C">
        <w:rPr>
          <w:rStyle w:val="a7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логического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 мышления</w:t>
      </w:r>
      <w:r w:rsidRPr="00B0689C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 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и повышения уровня знаний по развитию элементарных математ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7A182C">
        <w:rPr>
          <w:rFonts w:ascii="Times New Roman" w:hAnsi="Times New Roman" w:cs="Times New Roman"/>
          <w:sz w:val="24"/>
          <w:szCs w:val="24"/>
          <w:shd w:val="clear" w:color="auto" w:fill="FFFFFF"/>
        </w:rPr>
        <w:t>ческих представлений у детей.</w:t>
      </w:r>
      <w:r w:rsidRPr="00B0689C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 </w:t>
      </w:r>
    </w:p>
    <w:sectPr w:rsidR="00B0689C" w:rsidRPr="00B0689C" w:rsidSect="007A182C">
      <w:headerReference w:type="default" r:id="rId15"/>
      <w:footerReference w:type="default" r:id="rId16"/>
      <w:pgSz w:w="11906" w:h="16838"/>
      <w:pgMar w:top="1134" w:right="850" w:bottom="709" w:left="1701" w:header="284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36C9F" w:rsidRDefault="00836C9F" w:rsidP="00EA50E9">
      <w:pPr>
        <w:spacing w:after="0" w:line="240" w:lineRule="auto"/>
      </w:pPr>
      <w:r>
        <w:separator/>
      </w:r>
    </w:p>
  </w:endnote>
  <w:endnote w:type="continuationSeparator" w:id="0">
    <w:p w:rsidR="00836C9F" w:rsidRDefault="00836C9F" w:rsidP="00EA50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1667445"/>
      <w:docPartObj>
        <w:docPartGallery w:val="Page Numbers (Bottom of Page)"/>
        <w:docPartUnique/>
      </w:docPartObj>
    </w:sdtPr>
    <w:sdtContent>
      <w:p w:rsidR="00EA50E9" w:rsidRDefault="00072CFE">
        <w:pPr>
          <w:pStyle w:val="a5"/>
          <w:jc w:val="right"/>
        </w:pPr>
        <w:r>
          <w:fldChar w:fldCharType="begin"/>
        </w:r>
        <w:r w:rsidR="00EA50E9">
          <w:instrText>PAGE   \* MERGEFORMAT</w:instrText>
        </w:r>
        <w:r>
          <w:fldChar w:fldCharType="separate"/>
        </w:r>
        <w:r w:rsidR="003C12E2">
          <w:rPr>
            <w:noProof/>
          </w:rPr>
          <w:t>1</w:t>
        </w:r>
        <w:r>
          <w:fldChar w:fldCharType="end"/>
        </w:r>
      </w:p>
    </w:sdtContent>
  </w:sdt>
  <w:p w:rsidR="00EA50E9" w:rsidRDefault="00EA50E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36C9F" w:rsidRDefault="00836C9F" w:rsidP="00EA50E9">
      <w:pPr>
        <w:spacing w:after="0" w:line="240" w:lineRule="auto"/>
      </w:pPr>
      <w:r>
        <w:separator/>
      </w:r>
    </w:p>
  </w:footnote>
  <w:footnote w:type="continuationSeparator" w:id="0">
    <w:p w:rsidR="00836C9F" w:rsidRDefault="00836C9F" w:rsidP="00EA50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182C" w:rsidRPr="007A182C" w:rsidRDefault="007A182C" w:rsidP="007A182C">
    <w:pPr>
      <w:ind w:left="-567" w:firstLine="567"/>
      <w:jc w:val="right"/>
      <w:rPr>
        <w:rFonts w:ascii="Times New Roman" w:hAnsi="Times New Roman" w:cs="Times New Roman"/>
        <w:sz w:val="32"/>
        <w:szCs w:val="32"/>
      </w:rPr>
    </w:pPr>
    <w:proofErr w:type="spellStart"/>
    <w:r w:rsidRPr="00B175DF">
      <w:rPr>
        <w:rFonts w:ascii="Times New Roman" w:hAnsi="Times New Roman" w:cs="Times New Roman"/>
        <w:sz w:val="32"/>
        <w:szCs w:val="32"/>
      </w:rPr>
      <w:t>Пануева</w:t>
    </w:r>
    <w:proofErr w:type="spellEnd"/>
    <w:r w:rsidRPr="00B175DF">
      <w:rPr>
        <w:rFonts w:ascii="Times New Roman" w:hAnsi="Times New Roman" w:cs="Times New Roman"/>
        <w:sz w:val="32"/>
        <w:szCs w:val="32"/>
      </w:rPr>
      <w:t xml:space="preserve"> А</w:t>
    </w:r>
    <w:r>
      <w:rPr>
        <w:rFonts w:ascii="Times New Roman" w:hAnsi="Times New Roman" w:cs="Times New Roman"/>
        <w:sz w:val="32"/>
        <w:szCs w:val="32"/>
        <w:lang w:val="en-US"/>
      </w:rPr>
      <w:t>.</w:t>
    </w:r>
    <w:r w:rsidRPr="00B175DF">
      <w:rPr>
        <w:rFonts w:ascii="Times New Roman" w:hAnsi="Times New Roman" w:cs="Times New Roman"/>
        <w:sz w:val="32"/>
        <w:szCs w:val="32"/>
      </w:rPr>
      <w:t xml:space="preserve"> Д</w:t>
    </w:r>
    <w:r>
      <w:rPr>
        <w:rFonts w:ascii="Times New Roman" w:hAnsi="Times New Roman" w:cs="Times New Roman"/>
        <w:sz w:val="32"/>
        <w:szCs w:val="32"/>
        <w:lang w:val="en-US"/>
      </w:rPr>
      <w:t>.</w:t>
    </w:r>
    <w:r>
      <w:rPr>
        <w:rFonts w:ascii="Times New Roman" w:hAnsi="Times New Roman" w:cs="Times New Roman"/>
        <w:sz w:val="32"/>
        <w:szCs w:val="32"/>
      </w:rPr>
      <w:t>, воспитатель, МАДОУ г. Мурманска №21</w:t>
    </w:r>
  </w:p>
  <w:p w:rsidR="007A182C" w:rsidRDefault="007A182C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B79F4"/>
    <w:rsid w:val="00072CFE"/>
    <w:rsid w:val="001133A1"/>
    <w:rsid w:val="00276CF9"/>
    <w:rsid w:val="00315BC6"/>
    <w:rsid w:val="003C12E2"/>
    <w:rsid w:val="003D6B83"/>
    <w:rsid w:val="004527DA"/>
    <w:rsid w:val="005F11F7"/>
    <w:rsid w:val="006B106F"/>
    <w:rsid w:val="00717E06"/>
    <w:rsid w:val="007A182C"/>
    <w:rsid w:val="00836C9F"/>
    <w:rsid w:val="00AB564F"/>
    <w:rsid w:val="00B0689C"/>
    <w:rsid w:val="00B175DF"/>
    <w:rsid w:val="00CB58E8"/>
    <w:rsid w:val="00CB79F4"/>
    <w:rsid w:val="00DB10AB"/>
    <w:rsid w:val="00E45520"/>
    <w:rsid w:val="00E506EE"/>
    <w:rsid w:val="00E70484"/>
    <w:rsid w:val="00EA50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2C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A50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A50E9"/>
  </w:style>
  <w:style w:type="paragraph" w:styleId="a5">
    <w:name w:val="footer"/>
    <w:basedOn w:val="a"/>
    <w:link w:val="a6"/>
    <w:uiPriority w:val="99"/>
    <w:unhideWhenUsed/>
    <w:rsid w:val="00EA50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A50E9"/>
  </w:style>
  <w:style w:type="character" w:styleId="a7">
    <w:name w:val="Strong"/>
    <w:basedOn w:val="a0"/>
    <w:uiPriority w:val="22"/>
    <w:qFormat/>
    <w:rsid w:val="00B175DF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A50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A50E9"/>
  </w:style>
  <w:style w:type="paragraph" w:styleId="a5">
    <w:name w:val="footer"/>
    <w:basedOn w:val="a"/>
    <w:link w:val="a6"/>
    <w:uiPriority w:val="99"/>
    <w:unhideWhenUsed/>
    <w:rsid w:val="00EA50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A50E9"/>
  </w:style>
  <w:style w:type="character" w:styleId="a7">
    <w:name w:val="Strong"/>
    <w:basedOn w:val="a0"/>
    <w:uiPriority w:val="22"/>
    <w:qFormat/>
    <w:rsid w:val="00B175D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165A28-1781-48DF-AEBB-B0F00004A7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580</Words>
  <Characters>3308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 Пануева</dc:creator>
  <cp:lastModifiedBy>Nelya Yurchenko</cp:lastModifiedBy>
  <cp:revision>2</cp:revision>
  <dcterms:created xsi:type="dcterms:W3CDTF">2020-06-04T11:02:00Z</dcterms:created>
  <dcterms:modified xsi:type="dcterms:W3CDTF">2020-06-04T11:02:00Z</dcterms:modified>
</cp:coreProperties>
</file>