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9E" w:rsidRDefault="00E15D9E" w:rsidP="006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D9E" w:rsidRDefault="00E15D9E" w:rsidP="00654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9F8" w:rsidRPr="009D4B46" w:rsidRDefault="006549F8" w:rsidP="009D4B46">
      <w:pPr>
        <w:spacing w:after="0"/>
        <w:jc w:val="center"/>
        <w:rPr>
          <w:rFonts w:ascii="FullHTML" w:hAnsi="FullHTML" w:cstheme="minorHAnsi"/>
          <w:b/>
          <w:sz w:val="28"/>
          <w:szCs w:val="28"/>
        </w:rPr>
      </w:pPr>
      <w:r w:rsidRPr="009D4B46">
        <w:rPr>
          <w:rFonts w:ascii="FullHTML" w:hAnsi="FullHTML" w:cstheme="minorHAnsi"/>
          <w:b/>
          <w:sz w:val="28"/>
          <w:szCs w:val="28"/>
        </w:rPr>
        <w:t>«</w:t>
      </w:r>
      <w:r w:rsidR="00B26656" w:rsidRPr="00791661">
        <w:rPr>
          <w:rFonts w:ascii="FullHTML" w:hAnsi="FullHTML" w:cstheme="minorHAnsi"/>
          <w:b/>
          <w:sz w:val="28"/>
          <w:szCs w:val="28"/>
        </w:rPr>
        <w:t>Читаешь много - знаешь много</w:t>
      </w:r>
      <w:r w:rsidR="009D4B46" w:rsidRPr="009D4B46">
        <w:rPr>
          <w:rFonts w:ascii="FullHTML" w:hAnsi="FullHTML" w:cstheme="minorHAnsi"/>
          <w:b/>
          <w:sz w:val="28"/>
          <w:szCs w:val="28"/>
        </w:rPr>
        <w:t>»</w:t>
      </w:r>
    </w:p>
    <w:p w:rsidR="000A73A7" w:rsidRPr="00B26656" w:rsidRDefault="000A73A7" w:rsidP="000A73A7">
      <w:pPr>
        <w:shd w:val="clear" w:color="auto" w:fill="FFFFFF"/>
        <w:spacing w:after="0" w:line="240" w:lineRule="auto"/>
        <w:rPr>
          <w:rFonts w:ascii="FullHTML" w:eastAsia="Times New Roman" w:hAnsi="FullHTML" w:cstheme="minorHAnsi"/>
          <w:iCs/>
          <w:color w:val="000000"/>
          <w:sz w:val="27"/>
          <w:szCs w:val="27"/>
          <w:lang w:eastAsia="ru-RU"/>
        </w:rPr>
      </w:pPr>
    </w:p>
    <w:p w:rsidR="006C4D90" w:rsidRPr="00791661" w:rsidRDefault="006C4D90" w:rsidP="007916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91661">
        <w:rPr>
          <w:rFonts w:ascii="Times New Roman" w:hAnsi="Times New Roman" w:cs="Times New Roman"/>
          <w:sz w:val="28"/>
          <w:szCs w:val="28"/>
          <w:lang w:eastAsia="ru-RU"/>
        </w:rPr>
        <w:t>Как хорошо уметь читать,</w:t>
      </w:r>
    </w:p>
    <w:p w:rsidR="006C4D90" w:rsidRPr="00791661" w:rsidRDefault="006C4D90" w:rsidP="007916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91661">
        <w:rPr>
          <w:rFonts w:ascii="Times New Roman" w:hAnsi="Times New Roman" w:cs="Times New Roman"/>
          <w:sz w:val="28"/>
          <w:szCs w:val="28"/>
          <w:lang w:eastAsia="ru-RU"/>
        </w:rPr>
        <w:t>Не надо к маме приставать,</w:t>
      </w:r>
    </w:p>
    <w:p w:rsidR="006C4D90" w:rsidRPr="00791661" w:rsidRDefault="006C4D90" w:rsidP="007916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91661">
        <w:rPr>
          <w:rFonts w:ascii="Times New Roman" w:hAnsi="Times New Roman" w:cs="Times New Roman"/>
          <w:sz w:val="28"/>
          <w:szCs w:val="28"/>
          <w:lang w:eastAsia="ru-RU"/>
        </w:rPr>
        <w:t>Не надо бабушку трясти,</w:t>
      </w:r>
    </w:p>
    <w:p w:rsidR="006C4D90" w:rsidRPr="00791661" w:rsidRDefault="006C4D90" w:rsidP="007916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91661">
        <w:rPr>
          <w:rFonts w:ascii="Times New Roman" w:hAnsi="Times New Roman" w:cs="Times New Roman"/>
          <w:sz w:val="28"/>
          <w:szCs w:val="28"/>
          <w:lang w:eastAsia="ru-RU"/>
        </w:rPr>
        <w:t>Прочти, пожалуйста, прочти.</w:t>
      </w:r>
    </w:p>
    <w:p w:rsidR="006C4D90" w:rsidRPr="00791661" w:rsidRDefault="006C4D90" w:rsidP="007916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91661">
        <w:rPr>
          <w:rFonts w:ascii="Times New Roman" w:hAnsi="Times New Roman" w:cs="Times New Roman"/>
          <w:sz w:val="28"/>
          <w:szCs w:val="28"/>
          <w:lang w:eastAsia="ru-RU"/>
        </w:rPr>
        <w:t>Не надо умолять сестрицу</w:t>
      </w:r>
    </w:p>
    <w:p w:rsidR="006C4D90" w:rsidRPr="00791661" w:rsidRDefault="006C4D90" w:rsidP="007916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91661">
        <w:rPr>
          <w:rFonts w:ascii="Times New Roman" w:hAnsi="Times New Roman" w:cs="Times New Roman"/>
          <w:sz w:val="28"/>
          <w:szCs w:val="28"/>
          <w:lang w:eastAsia="ru-RU"/>
        </w:rPr>
        <w:t>"Ну прочитай еще страницу".</w:t>
      </w:r>
    </w:p>
    <w:p w:rsidR="006C4D90" w:rsidRPr="00791661" w:rsidRDefault="006C4D90" w:rsidP="007916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91661">
        <w:rPr>
          <w:rFonts w:ascii="Times New Roman" w:hAnsi="Times New Roman" w:cs="Times New Roman"/>
          <w:sz w:val="28"/>
          <w:szCs w:val="28"/>
          <w:lang w:eastAsia="ru-RU"/>
        </w:rPr>
        <w:t>Не надо ждать, не надо звать,</w:t>
      </w:r>
    </w:p>
    <w:p w:rsidR="006C4D90" w:rsidRPr="00791661" w:rsidRDefault="006C4D90" w:rsidP="007916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91661">
        <w:rPr>
          <w:rFonts w:ascii="Times New Roman" w:hAnsi="Times New Roman" w:cs="Times New Roman"/>
          <w:sz w:val="28"/>
          <w:szCs w:val="28"/>
          <w:lang w:eastAsia="ru-RU"/>
        </w:rPr>
        <w:t>А можно взять и прочитать.</w:t>
      </w:r>
    </w:p>
    <w:p w:rsidR="006C4D90" w:rsidRPr="00791661" w:rsidRDefault="006C4D90" w:rsidP="007916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91661">
        <w:rPr>
          <w:rFonts w:ascii="Times New Roman" w:hAnsi="Times New Roman" w:cs="Times New Roman"/>
          <w:sz w:val="28"/>
          <w:szCs w:val="28"/>
          <w:lang w:eastAsia="ru-RU"/>
        </w:rPr>
        <w:t>(В. Берестов)</w:t>
      </w:r>
    </w:p>
    <w:p w:rsidR="006C4D90" w:rsidRPr="00791661" w:rsidRDefault="007A50C4" w:rsidP="00791661">
      <w:pPr>
        <w:pStyle w:val="a4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B26656">
        <w:rPr>
          <w:rFonts w:ascii="FullHTML" w:hAnsi="FullHTML" w:cstheme="minorHAnsi"/>
          <w:sz w:val="28"/>
          <w:szCs w:val="28"/>
        </w:rPr>
        <w:t xml:space="preserve">        </w:t>
      </w:r>
      <w:r w:rsidR="006C4D90" w:rsidRPr="00791661">
        <w:rPr>
          <w:rFonts w:ascii="Times New Roman" w:hAnsi="Times New Roman" w:cs="Times New Roman"/>
          <w:sz w:val="28"/>
          <w:szCs w:val="28"/>
        </w:rPr>
        <w:t>В чем прелесть чтения? Читаешь много - знаешь много.</w:t>
      </w:r>
    </w:p>
    <w:p w:rsidR="006C4D90" w:rsidRPr="00791661" w:rsidRDefault="006C4D90" w:rsidP="00791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661">
        <w:rPr>
          <w:rFonts w:ascii="Times New Roman" w:hAnsi="Times New Roman" w:cs="Times New Roman"/>
          <w:sz w:val="28"/>
          <w:szCs w:val="28"/>
        </w:rPr>
        <w:t>Не секрет: сейчас книгу затмило телевиденье, компьютер. Конечно, посмотреть сказку в цветном изображении; найти ответ на нужный вопрос в Интернете гораздо проще, чем самому найти его в книге, зайти в читальный зал в библиотеке, полистать энциклопедию. Готовые ответы и решения не дают прочных знаний. Ведь надолго остается в памяти то, что сделал, совершил сам человек. Лучше запоминаешь то, что найдено и прочитано самим тобой.</w:t>
      </w:r>
    </w:p>
    <w:p w:rsidR="006C4D90" w:rsidRPr="00791661" w:rsidRDefault="007A50C4" w:rsidP="00791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661">
        <w:rPr>
          <w:rFonts w:ascii="Times New Roman" w:hAnsi="Times New Roman" w:cs="Times New Roman"/>
          <w:sz w:val="28"/>
          <w:szCs w:val="28"/>
        </w:rPr>
        <w:t xml:space="preserve">        </w:t>
      </w:r>
      <w:r w:rsidR="006C4D90" w:rsidRPr="00791661">
        <w:rPr>
          <w:rFonts w:ascii="Times New Roman" w:hAnsi="Times New Roman" w:cs="Times New Roman"/>
          <w:sz w:val="28"/>
          <w:szCs w:val="28"/>
        </w:rPr>
        <w:t>Через чтение прививается внутренняя и внешняя культура человека. Он становится эталоном вежливости, воспитанности, образованности. Такой человек и сам не сделает плохого, и другого научит хорошему.</w:t>
      </w:r>
    </w:p>
    <w:p w:rsidR="006C4D90" w:rsidRPr="00791661" w:rsidRDefault="007A50C4" w:rsidP="00791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         </w:t>
      </w:r>
      <w:r w:rsidR="006C4D90"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Существует два вида чтения: техническое – для поиска информации, и </w:t>
      </w:r>
      <w:r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C4D90" w:rsidRPr="00791661">
        <w:rPr>
          <w:rStyle w:val="c0"/>
          <w:rFonts w:ascii="Times New Roman" w:hAnsi="Times New Roman" w:cs="Times New Roman"/>
          <w:sz w:val="28"/>
          <w:szCs w:val="28"/>
        </w:rPr>
        <w:t>литературное – то, которое позволяет получать удовольствие.</w:t>
      </w:r>
    </w:p>
    <w:p w:rsidR="006C4D90" w:rsidRPr="00791661" w:rsidRDefault="006C4D90" w:rsidP="00791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Чтение книги развивает мышление и воображение, даёт возможность сопереживать. Поэтому у многих детей есть своя любимая книжка, которую он или родители перечитывают несколько раз. У тех ребят, которые  много читают, повышается грамотность. Далеко не всем чтение даётся легко. Ведь чтение – сложный психологический процесс. Особенно трудности возникают у детей, кто страдает </w:t>
      </w:r>
      <w:proofErr w:type="spellStart"/>
      <w:r w:rsidRPr="00791661">
        <w:rPr>
          <w:rStyle w:val="c0"/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791661">
        <w:rPr>
          <w:rStyle w:val="c0"/>
          <w:rFonts w:ascii="Times New Roman" w:hAnsi="Times New Roman" w:cs="Times New Roman"/>
          <w:sz w:val="28"/>
          <w:szCs w:val="28"/>
        </w:rPr>
        <w:t>. Таким детям необходимо заниматься с логопедом и психоневрологом.</w:t>
      </w:r>
    </w:p>
    <w:p w:rsidR="006C4D90" w:rsidRPr="00791661" w:rsidRDefault="006C4D90" w:rsidP="00791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7A50C4"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 Для того, чтобы приучить ребёнка к чтению, необходи</w:t>
      </w:r>
      <w:r w:rsidR="004D7DF9" w:rsidRPr="00791661">
        <w:rPr>
          <w:rStyle w:val="c0"/>
          <w:rFonts w:ascii="Times New Roman" w:hAnsi="Times New Roman" w:cs="Times New Roman"/>
          <w:sz w:val="28"/>
          <w:szCs w:val="28"/>
        </w:rPr>
        <w:t>мо родителям читать книги детям</w:t>
      </w:r>
      <w:r w:rsidRPr="00791661">
        <w:rPr>
          <w:rStyle w:val="c0"/>
          <w:rFonts w:ascii="Times New Roman" w:hAnsi="Times New Roman" w:cs="Times New Roman"/>
          <w:sz w:val="28"/>
          <w:szCs w:val="28"/>
        </w:rPr>
        <w:t> с самого раннего детства. Включать в чтение игры с текстами. Для маленьких детей сначала лучше выбирать книги, где больше картинок, чем текста.</w:t>
      </w:r>
    </w:p>
    <w:p w:rsidR="006C4D90" w:rsidRPr="00791661" w:rsidRDefault="007A50C4" w:rsidP="00791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="006C4D90"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 Большинство родителей перестают читать детям, когда они сами научаться делать это самостоятельно. Совместное чтение даёт безграничные возможности и для интеллектуального развития реб</w:t>
      </w:r>
      <w:r w:rsidR="00AA075A"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ёнка, и для общения с ним. Дети </w:t>
      </w:r>
      <w:r w:rsidR="006C4D90" w:rsidRPr="00791661">
        <w:rPr>
          <w:rStyle w:val="c0"/>
          <w:rFonts w:ascii="Times New Roman" w:hAnsi="Times New Roman" w:cs="Times New Roman"/>
          <w:sz w:val="28"/>
          <w:szCs w:val="28"/>
        </w:rPr>
        <w:t>любят</w:t>
      </w:r>
      <w:r w:rsidR="004D7DF9" w:rsidRPr="00791661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6C4D90"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 когда им читают вслух, т.к. это время, когда внимание взрослого принадлежит ребёнку. Именно поэтому дети так любят, когда им читают вслух. Взрослые должны читать интонац</w:t>
      </w:r>
      <w:r w:rsidR="00AA075A" w:rsidRPr="00791661">
        <w:rPr>
          <w:rStyle w:val="c0"/>
          <w:rFonts w:ascii="Times New Roman" w:hAnsi="Times New Roman" w:cs="Times New Roman"/>
          <w:sz w:val="28"/>
          <w:szCs w:val="28"/>
        </w:rPr>
        <w:t>ионно, эмоционально. Необходимо</w:t>
      </w:r>
      <w:r w:rsidR="006C4D90"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 вовлекать ребёнка в диалог, обсуждать прочитанное. У детей в </w:t>
      </w:r>
      <w:r w:rsidR="006C4D90" w:rsidRPr="00791661">
        <w:rPr>
          <w:rStyle w:val="c0"/>
          <w:rFonts w:ascii="Times New Roman" w:hAnsi="Times New Roman" w:cs="Times New Roman"/>
          <w:sz w:val="28"/>
          <w:szCs w:val="28"/>
        </w:rPr>
        <w:lastRenderedPageBreak/>
        <w:t>ходе чтения могут возникать вопросы, на них необходимо обязательно отвечать. Выбирать литературу нео</w:t>
      </w:r>
      <w:r w:rsidR="000A73A7" w:rsidRPr="00791661">
        <w:rPr>
          <w:rStyle w:val="c0"/>
          <w:rFonts w:ascii="Times New Roman" w:hAnsi="Times New Roman" w:cs="Times New Roman"/>
          <w:sz w:val="28"/>
          <w:szCs w:val="28"/>
        </w:rPr>
        <w:t>б</w:t>
      </w:r>
      <w:r w:rsidR="006C4D90" w:rsidRPr="00791661">
        <w:rPr>
          <w:rStyle w:val="c0"/>
          <w:rFonts w:ascii="Times New Roman" w:hAnsi="Times New Roman" w:cs="Times New Roman"/>
          <w:sz w:val="28"/>
          <w:szCs w:val="28"/>
        </w:rPr>
        <w:t>ходимо ту, которая интересна детям.</w:t>
      </w:r>
    </w:p>
    <w:p w:rsidR="000A73A7" w:rsidRPr="00791661" w:rsidRDefault="000A73A7" w:rsidP="00791661">
      <w:pPr>
        <w:pStyle w:val="a4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>Доказано, что хорошо читающий с детства ребенок в течение жизни читает больше, а у читающих дошкольников возникает гораздо меньше проблем при обучении в начальной школе. Не зря сегодня многие родители стремятся научить своих детей читать еще до поступления в школу.</w:t>
      </w:r>
    </w:p>
    <w:p w:rsidR="000A73A7" w:rsidRPr="00791661" w:rsidRDefault="000A73A7" w:rsidP="00791661">
      <w:pPr>
        <w:pStyle w:val="a4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>Процесс привития навыков чтения самый интересный, но трудный и ответственный. Если дети не будут правильно, бегло, выразительно читать, они не смогут овладеть грамотным письмом, не научатся решать задачи. Привить детям навыки чтения – значит подготовить их к самостоятельной работе с текстом, привить любовь к чтению. Следовательно, овладение навыками чтения это и средство, и одно из условий общего развития детей. Процесс чтения очень сложен, поскольку в нем участвуют мышление, речь, восприятие, память, воображение, слуховые и звуковые анализаторы.</w:t>
      </w:r>
    </w:p>
    <w:p w:rsidR="000A73A7" w:rsidRPr="00791661" w:rsidRDefault="000A73A7" w:rsidP="00791661">
      <w:pPr>
        <w:pStyle w:val="a4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>Психологи считают, что в 4 - 5 лет ребенку легче учиться чтению, чем в 7 - 8, объясняя это тем, что пятилетний ребенок уже хорошо освоил речь, но слова и звуки ему еще интересны, он охотно с ними экспериментирует, легко запоминает целые слова, а затем начинает различать в них буквы, и взрослому остается только придать его интересу направление, необходимое для овладения навыком чтения. В старшем же возрасте слова и звуки становятся для ребенка чем-то привычным и его экспериментаторский интерес пропадает. Интеллектуальное развитие дошкольника наиболее успешно проходит в процессе его игровой деятельности.</w:t>
      </w:r>
    </w:p>
    <w:p w:rsidR="000A73A7" w:rsidRPr="00791661" w:rsidRDefault="000A73A7" w:rsidP="00791661">
      <w:pPr>
        <w:pStyle w:val="a4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>Развитие навыков чтения, без сомнения, является одним из главных условий успешного раннего развития ребенка.</w:t>
      </w:r>
    </w:p>
    <w:p w:rsidR="000A73A7" w:rsidRPr="00791661" w:rsidRDefault="007A50C4" w:rsidP="00791661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         </w:t>
      </w:r>
      <w:r w:rsidR="000A73A7" w:rsidRPr="00791661">
        <w:rPr>
          <w:rStyle w:val="c0"/>
          <w:rFonts w:ascii="Times New Roman" w:hAnsi="Times New Roman" w:cs="Times New Roman"/>
          <w:sz w:val="28"/>
          <w:szCs w:val="28"/>
        </w:rPr>
        <w:t>Результативное развитие навыков чтения напрямую зависит от развития познавательных способностей детей. В 4-5 лет дети уже могут анализировать свойства окружающих их предметов. Именно в этом возрасте у детей проявляется интерес к буквам, поэтому можно начинать подготовку к обучению чтению. Подготовка к обучению чтению детей дошкольного возраста, должна включать в себя игры которые способствуют освоению навыков чтения. Они направлены на развитие памяти, внимания, мышления и мелкой моторики.</w:t>
      </w:r>
    </w:p>
    <w:p w:rsidR="000A73A7" w:rsidRPr="00791661" w:rsidRDefault="007A50C4" w:rsidP="00791661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          </w:t>
      </w:r>
      <w:r w:rsidR="000A73A7" w:rsidRPr="00791661">
        <w:rPr>
          <w:rStyle w:val="c0"/>
          <w:rFonts w:ascii="Times New Roman" w:hAnsi="Times New Roman" w:cs="Times New Roman"/>
          <w:sz w:val="28"/>
          <w:szCs w:val="28"/>
        </w:rPr>
        <w:t>Ребенок, который начал читать в раннем возрасте, безусловно, имеет преимущество перед своим не умеющим читать сверстником:</w:t>
      </w:r>
    </w:p>
    <w:p w:rsidR="000A73A7" w:rsidRPr="00791661" w:rsidRDefault="000A73A7" w:rsidP="00791661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>- читая, малыш развивает свою речь, поскольку чтение - это одна из разновидностей речи (письменная);</w:t>
      </w:r>
    </w:p>
    <w:p w:rsidR="000A73A7" w:rsidRPr="00791661" w:rsidRDefault="000A73A7" w:rsidP="00791661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>- читая и запоминая новые слова, ребенок развивает мышление, увеличивает словарный запас;</w:t>
      </w:r>
    </w:p>
    <w:p w:rsidR="000A73A7" w:rsidRPr="00791661" w:rsidRDefault="000A73A7" w:rsidP="00791661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>- чтение помогает малышу запомнить эталоны построения предложений, и он сам начинает строить свою речь правильно;</w:t>
      </w:r>
    </w:p>
    <w:p w:rsidR="000A73A7" w:rsidRPr="00791661" w:rsidRDefault="000A73A7" w:rsidP="00791661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>- многократно прочитывая одно и то же слово, ребенок зрительно запоминает его начертание, то поможет ему в будущем правильно писать;</w:t>
      </w:r>
    </w:p>
    <w:p w:rsidR="006C4D90" w:rsidRPr="00791661" w:rsidRDefault="000A73A7" w:rsidP="00791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661">
        <w:rPr>
          <w:rStyle w:val="c0"/>
          <w:rFonts w:ascii="Times New Roman" w:hAnsi="Times New Roman" w:cs="Times New Roman"/>
          <w:sz w:val="28"/>
          <w:szCs w:val="28"/>
        </w:rPr>
        <w:t>- чтение - это новый вид получения информации, теперь малыш может самостоятельно узнавать интересующие его сведения.</w:t>
      </w:r>
      <w:r w:rsidR="006C4D90" w:rsidRPr="00791661">
        <w:rPr>
          <w:rStyle w:val="c0"/>
          <w:rFonts w:ascii="Times New Roman" w:hAnsi="Times New Roman" w:cs="Times New Roman"/>
          <w:sz w:val="28"/>
          <w:szCs w:val="28"/>
        </w:rPr>
        <w:t xml:space="preserve">  </w:t>
      </w:r>
    </w:p>
    <w:p w:rsidR="00774428" w:rsidRPr="00791661" w:rsidRDefault="007A50C4" w:rsidP="0079166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6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</w:t>
      </w:r>
      <w:r w:rsidR="006C4D90" w:rsidRPr="00791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Нельзя быть счастливым, не умея читать. А ведь, сколько детей, которые при переходе из начальной школы в среднее звено, слабо читают. Это в свою очередь затрудняет обучение и освоение программы. У таких учащихся снижается эмоциональная отзывчивость, формируется своеобразный психологический барьер. </w:t>
      </w:r>
      <w:bookmarkStart w:id="0" w:name="_GoBack"/>
      <w:bookmarkEnd w:id="0"/>
    </w:p>
    <w:p w:rsidR="00791661" w:rsidRDefault="007A50C4" w:rsidP="00791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6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73A7" w:rsidRDefault="007A50C4" w:rsidP="007916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1661">
        <w:rPr>
          <w:rFonts w:ascii="Times New Roman" w:hAnsi="Times New Roman" w:cs="Times New Roman"/>
          <w:sz w:val="28"/>
          <w:szCs w:val="28"/>
        </w:rPr>
        <w:t xml:space="preserve">    </w:t>
      </w:r>
      <w:r w:rsidR="000A73A7" w:rsidRPr="00791661">
        <w:rPr>
          <w:rFonts w:ascii="Times New Roman" w:hAnsi="Times New Roman" w:cs="Times New Roman"/>
          <w:b/>
          <w:sz w:val="32"/>
          <w:szCs w:val="32"/>
          <w:u w:val="single"/>
        </w:rPr>
        <w:t>Великая мудрость народа гласит:</w:t>
      </w:r>
    </w:p>
    <w:p w:rsidR="00791661" w:rsidRPr="00791661" w:rsidRDefault="00791661" w:rsidP="007916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A73A7" w:rsidRPr="00791661" w:rsidRDefault="000A73A7" w:rsidP="00791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661">
        <w:rPr>
          <w:rFonts w:ascii="Times New Roman" w:hAnsi="Times New Roman" w:cs="Times New Roman"/>
          <w:sz w:val="28"/>
          <w:szCs w:val="28"/>
        </w:rPr>
        <w:t>"Чтение - вот лучшее учение"</w:t>
      </w:r>
    </w:p>
    <w:p w:rsidR="000A73A7" w:rsidRPr="00791661" w:rsidRDefault="000A73A7" w:rsidP="00791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661">
        <w:rPr>
          <w:rFonts w:ascii="Times New Roman" w:hAnsi="Times New Roman" w:cs="Times New Roman"/>
          <w:sz w:val="28"/>
          <w:szCs w:val="28"/>
        </w:rPr>
        <w:t>"С книгой дружить - век не тужить"</w:t>
      </w:r>
    </w:p>
    <w:p w:rsidR="000A73A7" w:rsidRPr="00791661" w:rsidRDefault="000A73A7" w:rsidP="00791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1661">
        <w:rPr>
          <w:rFonts w:ascii="Times New Roman" w:hAnsi="Times New Roman" w:cs="Times New Roman"/>
          <w:sz w:val="28"/>
          <w:szCs w:val="28"/>
        </w:rPr>
        <w:t>"Хорошая книга - лучший друг".</w:t>
      </w:r>
    </w:p>
    <w:p w:rsidR="000A73A7" w:rsidRPr="00791661" w:rsidRDefault="000A73A7" w:rsidP="007916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A73A7" w:rsidRPr="00791661" w:rsidSect="00791661">
      <w:headerReference w:type="default" r:id="rId8"/>
      <w:pgSz w:w="11906" w:h="16838"/>
      <w:pgMar w:top="7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780" w:rsidRDefault="00D34780" w:rsidP="00791661">
      <w:pPr>
        <w:spacing w:after="0" w:line="240" w:lineRule="auto"/>
      </w:pPr>
      <w:r>
        <w:separator/>
      </w:r>
    </w:p>
  </w:endnote>
  <w:endnote w:type="continuationSeparator" w:id="0">
    <w:p w:rsidR="00D34780" w:rsidRDefault="00D34780" w:rsidP="0079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llHTM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780" w:rsidRDefault="00D34780" w:rsidP="00791661">
      <w:pPr>
        <w:spacing w:after="0" w:line="240" w:lineRule="auto"/>
      </w:pPr>
      <w:r>
        <w:separator/>
      </w:r>
    </w:p>
  </w:footnote>
  <w:footnote w:type="continuationSeparator" w:id="0">
    <w:p w:rsidR="00D34780" w:rsidRDefault="00D34780" w:rsidP="0079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61" w:rsidRPr="00791661" w:rsidRDefault="00791661" w:rsidP="00791661">
    <w:pPr>
      <w:spacing w:after="0"/>
      <w:jc w:val="right"/>
      <w:rPr>
        <w:rFonts w:ascii="Times New Roman" w:hAnsi="Times New Roman" w:cs="Times New Roman"/>
        <w:sz w:val="28"/>
        <w:szCs w:val="28"/>
      </w:rPr>
    </w:pPr>
    <w:proofErr w:type="spellStart"/>
    <w:r w:rsidRPr="00791661">
      <w:rPr>
        <w:rFonts w:ascii="Times New Roman" w:hAnsi="Times New Roman" w:cs="Times New Roman"/>
        <w:sz w:val="28"/>
        <w:szCs w:val="28"/>
      </w:rPr>
      <w:t>Романий</w:t>
    </w:r>
    <w:proofErr w:type="spellEnd"/>
    <w:r w:rsidRPr="00791661">
      <w:rPr>
        <w:rFonts w:ascii="Times New Roman" w:hAnsi="Times New Roman" w:cs="Times New Roman"/>
        <w:sz w:val="28"/>
        <w:szCs w:val="28"/>
      </w:rPr>
      <w:t xml:space="preserve"> Елена Валентиновна, учитель-логопед МБДОУ г. Мурманска № 46</w:t>
    </w:r>
  </w:p>
  <w:p w:rsidR="00791661" w:rsidRDefault="007916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06EC"/>
    <w:multiLevelType w:val="multilevel"/>
    <w:tmpl w:val="E47C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4DA"/>
    <w:rsid w:val="00045137"/>
    <w:rsid w:val="000A73A7"/>
    <w:rsid w:val="000E52CC"/>
    <w:rsid w:val="000F185F"/>
    <w:rsid w:val="0013103A"/>
    <w:rsid w:val="004D7DF9"/>
    <w:rsid w:val="006549F8"/>
    <w:rsid w:val="006C4D90"/>
    <w:rsid w:val="006F615F"/>
    <w:rsid w:val="00774428"/>
    <w:rsid w:val="00791661"/>
    <w:rsid w:val="0079573E"/>
    <w:rsid w:val="007A50C4"/>
    <w:rsid w:val="00877AF7"/>
    <w:rsid w:val="00887302"/>
    <w:rsid w:val="008E7826"/>
    <w:rsid w:val="009D4B46"/>
    <w:rsid w:val="00AA075A"/>
    <w:rsid w:val="00AD5BFF"/>
    <w:rsid w:val="00B004DA"/>
    <w:rsid w:val="00B26656"/>
    <w:rsid w:val="00B445B8"/>
    <w:rsid w:val="00BD6FF1"/>
    <w:rsid w:val="00C01BC9"/>
    <w:rsid w:val="00D34780"/>
    <w:rsid w:val="00DF5D21"/>
    <w:rsid w:val="00E15D9E"/>
    <w:rsid w:val="00F02B4B"/>
    <w:rsid w:val="00F92A46"/>
    <w:rsid w:val="00FB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4D90"/>
  </w:style>
  <w:style w:type="paragraph" w:customStyle="1" w:styleId="c1">
    <w:name w:val="c1"/>
    <w:basedOn w:val="a"/>
    <w:rsid w:val="006C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4D90"/>
  </w:style>
  <w:style w:type="paragraph" w:styleId="HTML">
    <w:name w:val="HTML Address"/>
    <w:basedOn w:val="a"/>
    <w:link w:val="HTML0"/>
    <w:uiPriority w:val="99"/>
    <w:semiHidden/>
    <w:unhideWhenUsed/>
    <w:rsid w:val="006C4D9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C4D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103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9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1661"/>
  </w:style>
  <w:style w:type="paragraph" w:styleId="a7">
    <w:name w:val="footer"/>
    <w:basedOn w:val="a"/>
    <w:link w:val="a8"/>
    <w:uiPriority w:val="99"/>
    <w:semiHidden/>
    <w:unhideWhenUsed/>
    <w:rsid w:val="0079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1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5D36-7F8D-425D-8C38-CB435105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dou-46-1</dc:creator>
  <cp:lastModifiedBy>Nelya Yurchenko</cp:lastModifiedBy>
  <cp:revision>2</cp:revision>
  <dcterms:created xsi:type="dcterms:W3CDTF">2019-03-28T12:44:00Z</dcterms:created>
  <dcterms:modified xsi:type="dcterms:W3CDTF">2019-03-28T12:44:00Z</dcterms:modified>
</cp:coreProperties>
</file>